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3F" w:rsidRDefault="001B3A3F" w:rsidP="001B3A3F">
      <w:pPr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Data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for</w:t>
      </w:r>
      <w:r>
        <w:rPr>
          <w:rFonts w:ascii="Arial"/>
          <w:b/>
          <w:spacing w:val="-2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month ending December 2021</w:t>
      </w:r>
    </w:p>
    <w:p w:rsidR="001B3A3F" w:rsidRDefault="001B3A3F" w:rsidP="001B3A3F">
      <w:pPr>
        <w:pStyle w:val="BodyText"/>
        <w:spacing w:before="3" w:after="1"/>
        <w:rPr>
          <w:rFonts w:ascii="Arial"/>
          <w:b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1215"/>
        <w:gridCol w:w="1057"/>
        <w:gridCol w:w="1102"/>
        <w:gridCol w:w="1011"/>
        <w:gridCol w:w="1191"/>
        <w:gridCol w:w="1013"/>
        <w:gridCol w:w="1011"/>
        <w:gridCol w:w="1258"/>
      </w:tblGrid>
      <w:tr w:rsidR="001B3A3F" w:rsidTr="00D477B2">
        <w:trPr>
          <w:trHeight w:val="1824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76" w:lineRule="auto"/>
              <w:ind w:left="107" w:right="19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76" w:lineRule="auto"/>
              <w:ind w:left="107" w:right="2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Receive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from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spacing w:line="276" w:lineRule="auto"/>
              <w:ind w:left="106" w:right="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Carried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sz w:val="23"/>
              </w:rPr>
              <w:t>forwar</w:t>
            </w:r>
            <w:proofErr w:type="spellEnd"/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from</w:t>
            </w:r>
            <w:r>
              <w:rPr>
                <w:rFonts w:ascii="Arial"/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sz w:val="23"/>
              </w:rPr>
              <w:t>previou</w:t>
            </w:r>
            <w:proofErr w:type="spellEnd"/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</w:t>
            </w:r>
          </w:p>
          <w:p w:rsidR="001B3A3F" w:rsidRDefault="001B3A3F" w:rsidP="00D477B2">
            <w:pPr>
              <w:pStyle w:val="TableParagraph"/>
              <w:ind w:left="10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spacing w:line="276" w:lineRule="auto"/>
              <w:ind w:left="106" w:right="11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pacing w:val="-1"/>
                <w:sz w:val="23"/>
              </w:rPr>
              <w:t>Receive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during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spacing w:line="276" w:lineRule="auto"/>
              <w:ind w:left="106" w:right="10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Total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sz w:val="23"/>
              </w:rPr>
              <w:t>Pendin</w:t>
            </w:r>
            <w:proofErr w:type="spellEnd"/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spacing w:line="276" w:lineRule="auto"/>
              <w:ind w:left="105" w:right="173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 d*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spacing w:line="276" w:lineRule="auto"/>
              <w:ind w:left="105" w:right="99"/>
              <w:jc w:val="both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at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end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of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month**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spacing w:line="276" w:lineRule="auto"/>
              <w:ind w:left="105" w:right="188"/>
              <w:jc w:val="both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Average</w:t>
            </w:r>
            <w:r>
              <w:rPr>
                <w:rFonts w:ascii="Arial"/>
                <w:b/>
                <w:spacing w:val="-62"/>
                <w:sz w:val="23"/>
              </w:rPr>
              <w:t xml:space="preserve"> </w:t>
            </w:r>
            <w:proofErr w:type="spellStart"/>
            <w:r>
              <w:rPr>
                <w:rFonts w:ascii="Arial"/>
                <w:b/>
                <w:sz w:val="23"/>
              </w:rPr>
              <w:t>Resoluti</w:t>
            </w:r>
            <w:proofErr w:type="spellEnd"/>
            <w:r>
              <w:rPr>
                <w:rFonts w:ascii="Arial"/>
                <w:b/>
                <w:spacing w:val="-6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on time^</w:t>
            </w:r>
            <w:r>
              <w:rPr>
                <w:rFonts w:ascii="Arial"/>
                <w:b/>
                <w:spacing w:val="-6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(in</w:t>
            </w:r>
            <w:r>
              <w:rPr>
                <w:rFonts w:asci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days)</w:t>
            </w:r>
          </w:p>
        </w:tc>
      </w:tr>
      <w:tr w:rsidR="001B3A3F" w:rsidTr="00D477B2">
        <w:trPr>
          <w:trHeight w:val="1826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3" w:type="dxa"/>
          </w:tcPr>
          <w:p w:rsidR="001B3A3F" w:rsidRDefault="001B3A3F" w:rsidP="00D477B2">
            <w:pPr>
              <w:pStyle w:val="TableParagraph"/>
              <w:tabs>
                <w:tab w:val="left" w:pos="594"/>
              </w:tabs>
              <w:spacing w:line="276" w:lineRule="auto"/>
              <w:ind w:left="105" w:right="98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Pendin</w:t>
            </w:r>
            <w:proofErr w:type="spellEnd"/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</w:t>
            </w:r>
            <w:r>
              <w:rPr>
                <w:rFonts w:ascii="Arial"/>
                <w:b/>
                <w:sz w:val="23"/>
              </w:rPr>
              <w:tab/>
            </w:r>
            <w:r>
              <w:rPr>
                <w:rFonts w:ascii="Arial"/>
                <w:b/>
                <w:spacing w:val="-1"/>
                <w:sz w:val="23"/>
              </w:rPr>
              <w:t>for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less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than</w:t>
            </w:r>
            <w:r>
              <w:rPr>
                <w:rFonts w:ascii="Arial"/>
                <w:b/>
                <w:spacing w:val="4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3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month</w:t>
            </w:r>
          </w:p>
          <w:p w:rsidR="001B3A3F" w:rsidRDefault="001B3A3F" w:rsidP="00D477B2">
            <w:pPr>
              <w:pStyle w:val="TableParagraph"/>
              <w:spacing w:line="263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tabs>
                <w:tab w:val="left" w:pos="591"/>
              </w:tabs>
              <w:spacing w:line="276" w:lineRule="auto"/>
              <w:ind w:left="102" w:right="99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Pendin</w:t>
            </w:r>
            <w:proofErr w:type="spellEnd"/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g</w:t>
            </w:r>
            <w:r>
              <w:rPr>
                <w:rFonts w:ascii="Arial"/>
                <w:b/>
                <w:sz w:val="23"/>
              </w:rPr>
              <w:tab/>
            </w:r>
            <w:r>
              <w:rPr>
                <w:rFonts w:ascii="Arial"/>
                <w:b/>
                <w:spacing w:val="-1"/>
                <w:sz w:val="23"/>
              </w:rPr>
              <w:t>for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more</w:t>
            </w:r>
            <w:r>
              <w:rPr>
                <w:rFonts w:ascii="Arial"/>
                <w:b/>
                <w:spacing w:val="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than</w:t>
            </w:r>
            <w:r>
              <w:rPr>
                <w:rFonts w:ascii="Arial"/>
                <w:b/>
                <w:spacing w:val="4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3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month</w:t>
            </w:r>
          </w:p>
          <w:p w:rsidR="001B3A3F" w:rsidRDefault="001B3A3F" w:rsidP="00D477B2">
            <w:pPr>
              <w:pStyle w:val="TableParagraph"/>
              <w:spacing w:line="263" w:lineRule="exact"/>
              <w:ind w:left="10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</w:p>
        </w:tc>
      </w:tr>
      <w:tr w:rsidR="001B3A3F" w:rsidTr="00D477B2">
        <w:trPr>
          <w:trHeight w:val="304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57" w:lineRule="exact"/>
              <w:ind w:right="172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57" w:lineRule="exact"/>
              <w:ind w:lef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spacing w:line="257" w:lineRule="exact"/>
              <w:ind w:left="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spacing w:line="257" w:lineRule="exact"/>
              <w:ind w:left="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spacing w:line="257" w:lineRule="exact"/>
              <w:ind w:left="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spacing w:line="257" w:lineRule="exact"/>
              <w:ind w:left="4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7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spacing w:line="257" w:lineRule="exact"/>
              <w:ind w:left="2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8</w:t>
            </w:r>
          </w:p>
        </w:tc>
      </w:tr>
      <w:tr w:rsidR="001B3A3F" w:rsidTr="00D477B2">
        <w:trPr>
          <w:trHeight w:val="911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60" w:lineRule="exact"/>
              <w:ind w:right="249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76" w:lineRule="auto"/>
              <w:ind w:left="107" w:right="319"/>
              <w:rPr>
                <w:sz w:val="23"/>
              </w:rPr>
            </w:pPr>
            <w:r>
              <w:rPr>
                <w:spacing w:val="-1"/>
                <w:sz w:val="23"/>
              </w:rPr>
              <w:t>Directly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from</w:t>
            </w:r>
          </w:p>
          <w:p w:rsidR="001B3A3F" w:rsidRDefault="001B3A3F" w:rsidP="00D477B2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Investors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1B3A3F" w:rsidTr="00D477B2">
        <w:trPr>
          <w:trHeight w:val="913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60" w:lineRule="exact"/>
              <w:ind w:right="249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SEBI</w:t>
            </w:r>
          </w:p>
          <w:p w:rsidR="001B3A3F" w:rsidRDefault="001B3A3F" w:rsidP="00D477B2">
            <w:pPr>
              <w:pStyle w:val="TableParagraph"/>
              <w:spacing w:before="5" w:line="300" w:lineRule="atLeast"/>
              <w:ind w:left="107" w:right="183"/>
              <w:rPr>
                <w:sz w:val="23"/>
              </w:rPr>
            </w:pPr>
            <w:r>
              <w:rPr>
                <w:sz w:val="23"/>
              </w:rPr>
              <w:t>(SCORE</w:t>
            </w:r>
            <w:r>
              <w:rPr>
                <w:spacing w:val="-61"/>
                <w:sz w:val="23"/>
              </w:rPr>
              <w:t xml:space="preserve"> </w:t>
            </w:r>
            <w:r>
              <w:rPr>
                <w:sz w:val="23"/>
              </w:rPr>
              <w:t>S)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1B3A3F" w:rsidTr="00D477B2">
        <w:trPr>
          <w:trHeight w:val="911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60" w:lineRule="exact"/>
              <w:ind w:right="249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Stock</w:t>
            </w:r>
          </w:p>
          <w:p w:rsidR="001B3A3F" w:rsidRDefault="001B3A3F" w:rsidP="00D477B2">
            <w:pPr>
              <w:pStyle w:val="TableParagraph"/>
              <w:spacing w:before="4" w:line="300" w:lineRule="atLeast"/>
              <w:ind w:left="107" w:right="182"/>
              <w:rPr>
                <w:sz w:val="23"/>
              </w:rPr>
            </w:pPr>
            <w:proofErr w:type="spellStart"/>
            <w:r>
              <w:rPr>
                <w:sz w:val="23"/>
              </w:rPr>
              <w:t>Exchang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es</w:t>
            </w:r>
            <w:proofErr w:type="spellEnd"/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1B3A3F" w:rsidTr="00D477B2">
        <w:trPr>
          <w:trHeight w:val="911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60" w:lineRule="exact"/>
              <w:ind w:right="249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1B3A3F" w:rsidRDefault="001B3A3F" w:rsidP="00D477B2">
            <w:pPr>
              <w:pStyle w:val="TableParagraph"/>
              <w:spacing w:before="5" w:line="300" w:lineRule="atLeast"/>
              <w:ind w:left="107" w:right="234"/>
              <w:rPr>
                <w:sz w:val="23"/>
              </w:rPr>
            </w:pPr>
            <w:r>
              <w:rPr>
                <w:sz w:val="23"/>
              </w:rPr>
              <w:t>Sources (if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any)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1B3A3F" w:rsidTr="00D477B2">
        <w:trPr>
          <w:trHeight w:val="609"/>
        </w:trPr>
        <w:tc>
          <w:tcPr>
            <w:tcW w:w="497" w:type="dxa"/>
          </w:tcPr>
          <w:p w:rsidR="001B3A3F" w:rsidRDefault="001B3A3F" w:rsidP="00D477B2">
            <w:pPr>
              <w:pStyle w:val="TableParagraph"/>
              <w:spacing w:line="262" w:lineRule="exact"/>
              <w:ind w:right="249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215" w:type="dxa"/>
          </w:tcPr>
          <w:p w:rsidR="001B3A3F" w:rsidRDefault="001B3A3F" w:rsidP="00D477B2">
            <w:pPr>
              <w:pStyle w:val="TableParagraph"/>
              <w:spacing w:line="260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Grand</w:t>
            </w:r>
          </w:p>
          <w:p w:rsidR="001B3A3F" w:rsidRDefault="001B3A3F" w:rsidP="00D477B2">
            <w:pPr>
              <w:pStyle w:val="TableParagraph"/>
              <w:spacing w:before="38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Total</w:t>
            </w:r>
          </w:p>
        </w:tc>
        <w:tc>
          <w:tcPr>
            <w:tcW w:w="1057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02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01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91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2024" w:type="dxa"/>
            <w:gridSpan w:val="2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258" w:type="dxa"/>
          </w:tcPr>
          <w:p w:rsidR="001B3A3F" w:rsidRDefault="001B3A3F" w:rsidP="00D477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</w:tbl>
    <w:p w:rsidR="001B3A3F" w:rsidRDefault="001B3A3F" w:rsidP="001B3A3F">
      <w:pPr>
        <w:pStyle w:val="BodyText"/>
        <w:rPr>
          <w:rFonts w:ascii="Arial"/>
          <w:b/>
          <w:sz w:val="26"/>
        </w:rPr>
      </w:pPr>
    </w:p>
    <w:p w:rsidR="00087786" w:rsidRDefault="001B3A3F"/>
    <w:sectPr w:rsidR="00087786" w:rsidSect="00925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1B3A3F"/>
    <w:rsid w:val="001B3A3F"/>
    <w:rsid w:val="00796858"/>
    <w:rsid w:val="009255B9"/>
    <w:rsid w:val="00D1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3A3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B3A3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1B3A3F"/>
    <w:rPr>
      <w:rFonts w:ascii="Arial MT" w:eastAsia="Arial MT" w:hAnsi="Arial MT" w:cs="Arial MT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1B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INSTUTION</dc:creator>
  <cp:lastModifiedBy>INSTUTION</cp:lastModifiedBy>
  <cp:revision>1</cp:revision>
  <dcterms:created xsi:type="dcterms:W3CDTF">2022-01-04T05:33:00Z</dcterms:created>
  <dcterms:modified xsi:type="dcterms:W3CDTF">2022-01-04T05:35:00Z</dcterms:modified>
</cp:coreProperties>
</file>